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8F" w:rsidRPr="00F0621B" w:rsidRDefault="002C141F" w:rsidP="000C57A4">
      <w:pPr>
        <w:jc w:val="center"/>
        <w:rPr>
          <w:b/>
          <w:color w:val="000000" w:themeColor="text1"/>
          <w:sz w:val="28"/>
          <w:szCs w:val="28"/>
        </w:rPr>
      </w:pPr>
      <w:r w:rsidRPr="00F0621B">
        <w:rPr>
          <w:b/>
          <w:color w:val="000000" w:themeColor="text1"/>
          <w:sz w:val="28"/>
          <w:szCs w:val="28"/>
        </w:rPr>
        <w:t>2021</w:t>
      </w:r>
      <w:r w:rsidRPr="00F0621B">
        <w:rPr>
          <w:b/>
          <w:color w:val="000000" w:themeColor="text1"/>
          <w:sz w:val="28"/>
          <w:szCs w:val="28"/>
        </w:rPr>
        <w:t>年度湖北省科学技术进步奖提名公示信息</w:t>
      </w:r>
    </w:p>
    <w:tbl>
      <w:tblPr>
        <w:tblStyle w:val="a6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284"/>
        <w:gridCol w:w="1842"/>
        <w:gridCol w:w="851"/>
        <w:gridCol w:w="1559"/>
        <w:gridCol w:w="1134"/>
        <w:gridCol w:w="799"/>
        <w:gridCol w:w="1044"/>
        <w:gridCol w:w="1508"/>
        <w:gridCol w:w="193"/>
        <w:gridCol w:w="1984"/>
        <w:gridCol w:w="1479"/>
      </w:tblGrid>
      <w:tr w:rsidR="00F0621B" w:rsidRPr="00F0621B" w:rsidTr="00D0503B">
        <w:trPr>
          <w:trHeight w:hRule="exact" w:val="454"/>
          <w:jc w:val="center"/>
        </w:trPr>
        <w:tc>
          <w:tcPr>
            <w:tcW w:w="1555" w:type="dxa"/>
            <w:gridSpan w:val="3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/>
                <w:color w:val="000000" w:themeColor="text1"/>
                <w:sz w:val="20"/>
                <w:szCs w:val="20"/>
              </w:rPr>
              <w:t>项目名称</w:t>
            </w:r>
          </w:p>
        </w:tc>
        <w:tc>
          <w:tcPr>
            <w:tcW w:w="12393" w:type="dxa"/>
            <w:gridSpan w:val="10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外海珊瑚礁地层特大型桥梁工程建设关键技术与应用</w:t>
            </w:r>
          </w:p>
        </w:tc>
      </w:tr>
      <w:tr w:rsidR="00F0621B" w:rsidRPr="00F0621B" w:rsidTr="00D0503B">
        <w:trPr>
          <w:trHeight w:hRule="exact" w:val="454"/>
          <w:jc w:val="center"/>
        </w:trPr>
        <w:tc>
          <w:tcPr>
            <w:tcW w:w="1555" w:type="dxa"/>
            <w:gridSpan w:val="3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/>
                <w:color w:val="000000" w:themeColor="text1"/>
                <w:sz w:val="20"/>
                <w:szCs w:val="20"/>
              </w:rPr>
              <w:t>提名单位</w:t>
            </w:r>
          </w:p>
        </w:tc>
        <w:tc>
          <w:tcPr>
            <w:tcW w:w="6185" w:type="dxa"/>
            <w:gridSpan w:val="5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中国科学院武汉分院</w:t>
            </w:r>
          </w:p>
        </w:tc>
        <w:tc>
          <w:tcPr>
            <w:tcW w:w="2552" w:type="dxa"/>
            <w:gridSpan w:val="2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/>
                <w:color w:val="000000" w:themeColor="text1"/>
                <w:sz w:val="20"/>
                <w:szCs w:val="20"/>
              </w:rPr>
              <w:t>提名等级</w:t>
            </w:r>
          </w:p>
        </w:tc>
        <w:tc>
          <w:tcPr>
            <w:tcW w:w="3656" w:type="dxa"/>
            <w:gridSpan w:val="3"/>
            <w:vAlign w:val="center"/>
          </w:tcPr>
          <w:p w:rsidR="0011298F" w:rsidRPr="00F0621B" w:rsidRDefault="00655256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特</w:t>
            </w:r>
            <w:r w:rsidR="002C141F"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等奖</w:t>
            </w:r>
          </w:p>
        </w:tc>
      </w:tr>
      <w:tr w:rsidR="00F0621B" w:rsidRPr="00F0621B" w:rsidTr="00D0503B">
        <w:trPr>
          <w:trHeight w:hRule="exact" w:val="759"/>
          <w:jc w:val="center"/>
        </w:trPr>
        <w:tc>
          <w:tcPr>
            <w:tcW w:w="1555" w:type="dxa"/>
            <w:gridSpan w:val="3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/>
                <w:color w:val="000000" w:themeColor="text1"/>
                <w:sz w:val="20"/>
                <w:szCs w:val="20"/>
              </w:rPr>
              <w:t>主要完成人</w:t>
            </w:r>
          </w:p>
        </w:tc>
        <w:tc>
          <w:tcPr>
            <w:tcW w:w="12393" w:type="dxa"/>
            <w:gridSpan w:val="10"/>
            <w:vAlign w:val="center"/>
          </w:tcPr>
          <w:p w:rsidR="0004641C" w:rsidRPr="000B2027" w:rsidRDefault="00B302BC" w:rsidP="0004641C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张鸿；张喜刚；</w:t>
            </w:r>
            <w:r w:rsidR="008B243F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谭国宏</w:t>
            </w:r>
            <w:r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</w:t>
            </w:r>
            <w:r w:rsidR="004E4F81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刘海峰</w:t>
            </w:r>
            <w:r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</w:t>
            </w:r>
            <w:r w:rsidR="004E4F81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张永涛</w:t>
            </w:r>
            <w:r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</w:t>
            </w:r>
            <w:r w:rsidR="008B243F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李莎</w:t>
            </w:r>
            <w:r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；杨秀礼；游新鹏；林树奎；</w:t>
            </w:r>
            <w:r w:rsidR="004E4F81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朱长歧</w:t>
            </w:r>
            <w:r w:rsidR="001B5227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；杨钊；陈培帅；</w:t>
            </w:r>
            <w:r w:rsidR="008B243F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王紫超</w:t>
            </w:r>
            <w:r w:rsidR="001B5227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；田唯；</w:t>
            </w:r>
            <w:r w:rsidR="00741582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邱远喜</w:t>
            </w:r>
            <w:r w:rsidR="001B5227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</w:t>
            </w:r>
          </w:p>
          <w:p w:rsidR="0011298F" w:rsidRPr="00F0621B" w:rsidRDefault="00B302BC" w:rsidP="0004641C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程多云</w:t>
            </w:r>
            <w:r w:rsidR="00C5143D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；秦宗平；</w:t>
            </w:r>
            <w:r w:rsidR="006921C6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王敏；吴启和；朱浩；</w:t>
            </w:r>
            <w:r w:rsidR="003B29F2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万猛；</w:t>
            </w:r>
            <w:r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罗会武；姬付全；黄威；</w:t>
            </w:r>
            <w:r w:rsidR="008B243F" w:rsidRPr="000B2027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黄灿</w:t>
            </w:r>
          </w:p>
        </w:tc>
      </w:tr>
      <w:tr w:rsidR="00F0621B" w:rsidRPr="00F0621B" w:rsidTr="006F3EA5">
        <w:trPr>
          <w:trHeight w:hRule="exact" w:val="1077"/>
          <w:jc w:val="center"/>
        </w:trPr>
        <w:tc>
          <w:tcPr>
            <w:tcW w:w="1555" w:type="dxa"/>
            <w:gridSpan w:val="3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/>
                <w:color w:val="000000" w:themeColor="text1"/>
                <w:sz w:val="20"/>
                <w:szCs w:val="20"/>
              </w:rPr>
              <w:t>主要完成单位</w:t>
            </w:r>
          </w:p>
        </w:tc>
        <w:tc>
          <w:tcPr>
            <w:tcW w:w="12393" w:type="dxa"/>
            <w:gridSpan w:val="10"/>
            <w:vAlign w:val="center"/>
          </w:tcPr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中交第二航务工程局有限公司；中铁大桥勘测设计院集团有限公司；中国科学院武汉岩土力学研究所；</w:t>
            </w:r>
          </w:p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中交第二航务工程勘察设计院有限公司；中交二航局第二工程有限公司；中交武汉港湾工程设计研究院有限公司；</w:t>
            </w:r>
          </w:p>
          <w:p w:rsidR="0011298F" w:rsidRPr="00F0621B" w:rsidRDefault="002C141F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中交公路长大桥建设国家工程研究中心有限公司</w:t>
            </w:r>
          </w:p>
        </w:tc>
      </w:tr>
      <w:tr w:rsidR="00F0621B" w:rsidRPr="00F0621B">
        <w:trPr>
          <w:trHeight w:hRule="exact" w:val="454"/>
          <w:jc w:val="center"/>
        </w:trPr>
        <w:tc>
          <w:tcPr>
            <w:tcW w:w="13948" w:type="dxa"/>
            <w:gridSpan w:val="13"/>
            <w:vAlign w:val="center"/>
          </w:tcPr>
          <w:p w:rsidR="0011298F" w:rsidRPr="00F0621B" w:rsidRDefault="002C141F" w:rsidP="00F24780">
            <w:pPr>
              <w:jc w:val="center"/>
              <w:rPr>
                <w:rFonts w:ascii="宋体" w:hAnsi="宋体"/>
                <w:color w:val="000000" w:themeColor="text1"/>
                <w:sz w:val="20"/>
                <w:szCs w:val="20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主要知识产权和标准规范等目录</w:t>
            </w:r>
          </w:p>
        </w:tc>
      </w:tr>
      <w:tr w:rsidR="00F0621B" w:rsidRPr="00F0621B" w:rsidTr="007B0178">
        <w:trPr>
          <w:trHeight w:val="810"/>
          <w:jc w:val="center"/>
        </w:trPr>
        <w:tc>
          <w:tcPr>
            <w:tcW w:w="421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850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知识产权（标准）</w:t>
            </w:r>
          </w:p>
          <w:p w:rsidR="0011298F" w:rsidRPr="00F0621B" w:rsidRDefault="002C141F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类别</w:t>
            </w:r>
          </w:p>
        </w:tc>
        <w:tc>
          <w:tcPr>
            <w:tcW w:w="2126" w:type="dxa"/>
            <w:gridSpan w:val="2"/>
            <w:vAlign w:val="center"/>
          </w:tcPr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知识产权（标准）</w:t>
            </w:r>
          </w:p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具体名称</w:t>
            </w:r>
          </w:p>
        </w:tc>
        <w:tc>
          <w:tcPr>
            <w:tcW w:w="851" w:type="dxa"/>
            <w:vAlign w:val="center"/>
          </w:tcPr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国家</w:t>
            </w:r>
          </w:p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（地区）</w:t>
            </w:r>
          </w:p>
        </w:tc>
        <w:tc>
          <w:tcPr>
            <w:tcW w:w="1559" w:type="dxa"/>
            <w:vAlign w:val="center"/>
          </w:tcPr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授权号</w:t>
            </w:r>
          </w:p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（标准编号）</w:t>
            </w:r>
          </w:p>
        </w:tc>
        <w:tc>
          <w:tcPr>
            <w:tcW w:w="1134" w:type="dxa"/>
            <w:vAlign w:val="center"/>
          </w:tcPr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授权（标准实施）日期</w:t>
            </w:r>
          </w:p>
        </w:tc>
        <w:tc>
          <w:tcPr>
            <w:tcW w:w="1843" w:type="dxa"/>
            <w:gridSpan w:val="2"/>
            <w:vAlign w:val="center"/>
          </w:tcPr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证书编号</w:t>
            </w:r>
          </w:p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（标准批准发布部门）</w:t>
            </w:r>
          </w:p>
        </w:tc>
        <w:tc>
          <w:tcPr>
            <w:tcW w:w="1701" w:type="dxa"/>
            <w:gridSpan w:val="2"/>
            <w:vAlign w:val="center"/>
          </w:tcPr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权利人</w:t>
            </w:r>
          </w:p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（标准起草单位）</w:t>
            </w:r>
          </w:p>
        </w:tc>
        <w:tc>
          <w:tcPr>
            <w:tcW w:w="1984" w:type="dxa"/>
            <w:vAlign w:val="center"/>
          </w:tcPr>
          <w:p w:rsidR="0011298F" w:rsidRPr="00F0621B" w:rsidRDefault="002C141F" w:rsidP="00951C53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发明人</w:t>
            </w:r>
          </w:p>
          <w:p w:rsidR="0011298F" w:rsidRPr="00F0621B" w:rsidRDefault="002C141F" w:rsidP="00951C53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（标准起草人）</w:t>
            </w:r>
          </w:p>
        </w:tc>
        <w:tc>
          <w:tcPr>
            <w:tcW w:w="1479" w:type="dxa"/>
            <w:vAlign w:val="center"/>
          </w:tcPr>
          <w:p w:rsidR="0011298F" w:rsidRPr="00F0621B" w:rsidRDefault="002C141F" w:rsidP="00E334D7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发明专利（标准）有效状态</w:t>
            </w:r>
          </w:p>
        </w:tc>
      </w:tr>
      <w:tr w:rsidR="00F0621B" w:rsidRPr="00F0621B" w:rsidTr="007B0178">
        <w:trPr>
          <w:trHeight w:hRule="exact" w:val="1254"/>
          <w:jc w:val="center"/>
        </w:trPr>
        <w:tc>
          <w:tcPr>
            <w:tcW w:w="421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适应于珊瑚礁地质的钢管桩及其注浆方法</w:t>
            </w:r>
          </w:p>
        </w:tc>
        <w:tc>
          <w:tcPr>
            <w:tcW w:w="851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ZL201610403979.6</w:t>
            </w:r>
          </w:p>
        </w:tc>
        <w:tc>
          <w:tcPr>
            <w:tcW w:w="1134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2017.12.05</w:t>
            </w:r>
          </w:p>
        </w:tc>
        <w:tc>
          <w:tcPr>
            <w:tcW w:w="1843" w:type="dxa"/>
            <w:gridSpan w:val="2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2725400</w:t>
            </w:r>
          </w:p>
        </w:tc>
        <w:tc>
          <w:tcPr>
            <w:tcW w:w="1701" w:type="dxa"/>
            <w:gridSpan w:val="2"/>
            <w:vAlign w:val="center"/>
          </w:tcPr>
          <w:p w:rsidR="0011298F" w:rsidRPr="00F0621B" w:rsidRDefault="002C141F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中交第二航务工程局有限公司</w:t>
            </w:r>
          </w:p>
        </w:tc>
        <w:tc>
          <w:tcPr>
            <w:tcW w:w="1984" w:type="dxa"/>
            <w:vAlign w:val="center"/>
          </w:tcPr>
          <w:p w:rsidR="0011298F" w:rsidRPr="00F0621B" w:rsidRDefault="002C141F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张鸿；游新鹏；林树奎；程多云；郗永磊；刘广涛；汪磊；曹志；李文；夏元宏</w:t>
            </w:r>
          </w:p>
        </w:tc>
        <w:tc>
          <w:tcPr>
            <w:tcW w:w="1479" w:type="dxa"/>
            <w:vAlign w:val="center"/>
          </w:tcPr>
          <w:p w:rsidR="0011298F" w:rsidRPr="00F0621B" w:rsidRDefault="002C141F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专利有效</w:t>
            </w:r>
          </w:p>
        </w:tc>
      </w:tr>
      <w:tr w:rsidR="00F0621B" w:rsidRPr="00F0621B" w:rsidTr="007B0178">
        <w:trPr>
          <w:trHeight w:hRule="exact" w:val="1273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发明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专利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一种用于破除礁灰岩地层的钢管桩及其施工方法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ZL201910551078.5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901E8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</w:t>
            </w:r>
            <w:r w:rsidR="00901E84">
              <w:rPr>
                <w:color w:val="000000" w:themeColor="text1"/>
                <w:sz w:val="18"/>
                <w:szCs w:val="18"/>
              </w:rPr>
              <w:t>21</w:t>
            </w:r>
            <w:r w:rsidRPr="00F0621B">
              <w:rPr>
                <w:color w:val="000000" w:themeColor="text1"/>
                <w:sz w:val="18"/>
                <w:szCs w:val="18"/>
              </w:rPr>
              <w:t>.0</w:t>
            </w:r>
            <w:r w:rsidR="00901E84">
              <w:rPr>
                <w:color w:val="000000" w:themeColor="text1"/>
                <w:sz w:val="18"/>
                <w:szCs w:val="18"/>
              </w:rPr>
              <w:t>4.06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4347202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中铁大桥勘测设计院集团有限公司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肖海珠；谭国宏</w:t>
            </w: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邱远喜</w:t>
            </w: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侯鹏飞；苑仁安；陈翔；李华云；唐斌；熊锴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专利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有效</w:t>
            </w:r>
          </w:p>
        </w:tc>
      </w:tr>
      <w:tr w:rsidR="00F0621B" w:rsidRPr="00F0621B" w:rsidTr="007B0178">
        <w:trPr>
          <w:trHeight w:hRule="exact" w:val="964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围压可控的岩石侧摩阻力测试装置及其方法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ZL201510918566.7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2018.03.20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2850981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中国科学院武汉岩土力学研究所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朱长歧；刘海峰；王星；吴文娟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专利有效</w:t>
            </w:r>
          </w:p>
        </w:tc>
      </w:tr>
      <w:tr w:rsidR="00F0621B" w:rsidRPr="00F0621B" w:rsidTr="007B0178">
        <w:trPr>
          <w:trHeight w:hRule="exact" w:val="1134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钢混叠合的混合梁桥施工方法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ZL201810200693.7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2020.05.05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3785176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中交第二航务工程局有限公司</w:t>
            </w: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；中交公路长大桥建设国家工程研究中心有限公司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游新鹏；程多云；彭成明；李宁；王敏；杜松；曹志；胡伟；郑和辉；巫兴发；田飞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专利有效</w:t>
            </w:r>
          </w:p>
        </w:tc>
      </w:tr>
      <w:tr w:rsidR="00F0621B" w:rsidRPr="00F0621B" w:rsidTr="007B0178">
        <w:trPr>
          <w:trHeight w:hRule="exact" w:val="1644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强涌浪条件混合梁刚构桥的合龙结构及下放错位合龙方法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ZL201910740790.X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2020.12.25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4174132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中交</w:t>
            </w: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二航局第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二工程有限公司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李宁；林树奎；董科；刘景红；胡安祥；游新鹏；程多云；李洪军；李拔周；王超；汪磊；王振；陈橙；黄辉；枚龙；史真钢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专利有效</w:t>
            </w:r>
          </w:p>
        </w:tc>
      </w:tr>
      <w:tr w:rsidR="00F0621B" w:rsidRPr="00F0621B" w:rsidTr="007B0178">
        <w:trPr>
          <w:trHeight w:hRule="exact" w:val="1077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实用新型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适用于深水以及珊瑚礁地质的钢管复合桩基础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ZL201620524132.9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2016.12.28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5820398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中交第二航务工程局有限公司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张鸿；张永涛；何超然；秦宗平；林树奎；游新鹏；程多云；郗永磊；唐衡；曹志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专利有效</w:t>
            </w:r>
          </w:p>
        </w:tc>
      </w:tr>
      <w:tr w:rsidR="00F0621B" w:rsidRPr="00F0621B" w:rsidTr="007B0178">
        <w:trPr>
          <w:trHeight w:hRule="exact" w:val="841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实用新型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浮吊减摆装置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ZL202020033665.3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2020.10.27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11759933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中交第二航务工程局有限公司</w:t>
            </w:r>
          </w:p>
        </w:tc>
        <w:tc>
          <w:tcPr>
            <w:tcW w:w="1984" w:type="dxa"/>
            <w:vAlign w:val="center"/>
          </w:tcPr>
          <w:p w:rsidR="00164CD2" w:rsidRPr="00F0621B" w:rsidRDefault="004B39D4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张永涛；黄灿</w:t>
            </w:r>
            <w:r w:rsidRPr="00F0621B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="00164CD2"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王紫超；刘洋；陈斌；朱浩；周仁忠；刘修成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专利有效</w:t>
            </w:r>
          </w:p>
        </w:tc>
      </w:tr>
      <w:tr w:rsidR="00F0621B" w:rsidRPr="00F0621B" w:rsidTr="007B0178">
        <w:trPr>
          <w:trHeight w:hRule="exact" w:val="1282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论文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Engineering geotechnical investigation for coral reef site of the cross-sea bridge between Malé and Airport Island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146(</w:t>
            </w:r>
            <w:r w:rsidR="00BA27C8" w:rsidRPr="00F0621B">
              <w:rPr>
                <w:color w:val="000000" w:themeColor="text1"/>
                <w:sz w:val="18"/>
                <w:szCs w:val="18"/>
              </w:rPr>
              <w:t>12):298-310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2017.09.24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Ocean Engineering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中国科学院武汉岩土力学研究所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朱长歧；刘海峰；王星；孟庆山；汪稔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其他有效知识产权</w:t>
            </w:r>
          </w:p>
        </w:tc>
      </w:tr>
      <w:tr w:rsidR="00F0621B" w:rsidRPr="00F0621B" w:rsidTr="007B0178">
        <w:trPr>
          <w:trHeight w:hRule="exact" w:val="1570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规范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水运工程岩土勘察规范(局部修订)-珊瑚礁岩土勘察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0B2027" w:rsidRDefault="00757BBB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0B2027">
              <w:rPr>
                <w:rFonts w:ascii="宋体" w:hAnsi="宋体"/>
                <w:color w:val="000000" w:themeColor="text1"/>
                <w:sz w:val="18"/>
                <w:szCs w:val="18"/>
              </w:rPr>
              <w:t>JTS</w:t>
            </w:r>
            <w:bookmarkStart w:id="0" w:name="_GoBack"/>
            <w:bookmarkEnd w:id="0"/>
            <w:r w:rsidRPr="000B2027">
              <w:rPr>
                <w:rFonts w:ascii="宋体" w:hAnsi="宋体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0B202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交通运输部水运局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中交第二航务工程勘察设计院有限公司；中交第一航务工程勘察设计院有限公司；中交武汉港湾工程设计研究院有限公司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pStyle w:val="Web"/>
              <w:adjustRightInd w:val="0"/>
              <w:snapToGrid w:val="0"/>
              <w:spacing w:before="0" w:after="0"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kern w:val="2"/>
                <w:sz w:val="18"/>
                <w:szCs w:val="18"/>
              </w:rPr>
              <w:t>程新生；谭志平；代卫强；乔伟刚；孙成科；吴波；翟建国；代卫；刘星；赵小波；赵家明；袁海龙；李莎；孙小红；</w:t>
            </w:r>
            <w:r w:rsidRPr="00F0621B">
              <w:rPr>
                <w:color w:val="000000" w:themeColor="text1"/>
                <w:sz w:val="18"/>
                <w:szCs w:val="18"/>
              </w:rPr>
              <w:t>林剑锋</w:t>
            </w:r>
          </w:p>
        </w:tc>
        <w:tc>
          <w:tcPr>
            <w:tcW w:w="1479" w:type="dxa"/>
            <w:vAlign w:val="center"/>
          </w:tcPr>
          <w:p w:rsidR="00BA27C8" w:rsidRDefault="006560AA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总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校稿</w:t>
            </w:r>
          </w:p>
          <w:p w:rsidR="006560AA" w:rsidRPr="00F0621B" w:rsidRDefault="006560AA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（待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颁布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F0621B" w:rsidRPr="00F0621B" w:rsidTr="007B0178">
        <w:trPr>
          <w:trHeight w:hRule="exact" w:val="737"/>
          <w:jc w:val="center"/>
        </w:trPr>
        <w:tc>
          <w:tcPr>
            <w:tcW w:w="42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工法</w:t>
            </w:r>
          </w:p>
        </w:tc>
        <w:tc>
          <w:tcPr>
            <w:tcW w:w="2126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既有箱梁上钢箱梁顶推施工工法</w:t>
            </w:r>
          </w:p>
        </w:tc>
        <w:tc>
          <w:tcPr>
            <w:tcW w:w="851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55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GGG</w:t>
            </w:r>
            <w:r w:rsidRPr="00F0621B">
              <w:rPr>
                <w:color w:val="000000" w:themeColor="text1"/>
                <w:sz w:val="18"/>
                <w:szCs w:val="18"/>
              </w:rPr>
              <w:t>（中企）</w:t>
            </w:r>
            <w:r w:rsidRPr="00F0621B">
              <w:rPr>
                <w:color w:val="000000" w:themeColor="text1"/>
                <w:sz w:val="18"/>
                <w:szCs w:val="18"/>
              </w:rPr>
              <w:t>C3240-2019</w:t>
            </w:r>
          </w:p>
        </w:tc>
        <w:tc>
          <w:tcPr>
            <w:tcW w:w="1134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color w:val="000000" w:themeColor="text1"/>
                <w:sz w:val="18"/>
                <w:szCs w:val="18"/>
              </w:rPr>
              <w:t>2019.12.02</w:t>
            </w:r>
          </w:p>
        </w:tc>
        <w:tc>
          <w:tcPr>
            <w:tcW w:w="1843" w:type="dxa"/>
            <w:gridSpan w:val="2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中国公路建设行业协会</w:t>
            </w:r>
          </w:p>
        </w:tc>
        <w:tc>
          <w:tcPr>
            <w:tcW w:w="1701" w:type="dxa"/>
            <w:gridSpan w:val="2"/>
            <w:vAlign w:val="center"/>
          </w:tcPr>
          <w:p w:rsidR="00164CD2" w:rsidRPr="00F0621B" w:rsidRDefault="00164CD2" w:rsidP="009A4E55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中交第二航务工程局有限公司</w:t>
            </w:r>
          </w:p>
        </w:tc>
        <w:tc>
          <w:tcPr>
            <w:tcW w:w="1984" w:type="dxa"/>
            <w:vAlign w:val="center"/>
          </w:tcPr>
          <w:p w:rsidR="00164CD2" w:rsidRPr="00F0621B" w:rsidRDefault="00164CD2" w:rsidP="00C05D44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张鸿</w:t>
            </w:r>
            <w:r w:rsidR="0060271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林树奎</w:t>
            </w:r>
            <w:r w:rsidR="0060271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程多云</w:t>
            </w:r>
            <w:r w:rsidR="0060271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枚龙</w:t>
            </w:r>
            <w:r w:rsidR="00602713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李宁</w:t>
            </w:r>
          </w:p>
        </w:tc>
        <w:tc>
          <w:tcPr>
            <w:tcW w:w="1479" w:type="dxa"/>
            <w:vAlign w:val="center"/>
          </w:tcPr>
          <w:p w:rsidR="00164CD2" w:rsidRPr="00F0621B" w:rsidRDefault="00164CD2" w:rsidP="00E334D7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F0621B">
              <w:rPr>
                <w:rFonts w:ascii="宋体" w:hAnsi="宋体"/>
                <w:color w:val="000000" w:themeColor="text1"/>
                <w:sz w:val="18"/>
                <w:szCs w:val="18"/>
              </w:rPr>
              <w:t>工法有效</w:t>
            </w:r>
          </w:p>
        </w:tc>
      </w:tr>
    </w:tbl>
    <w:p w:rsidR="00315817" w:rsidRPr="00F0621B" w:rsidRDefault="00315817" w:rsidP="00865567">
      <w:pPr>
        <w:spacing w:line="240" w:lineRule="exact"/>
        <w:rPr>
          <w:rFonts w:ascii="黑体" w:eastAsia="黑体" w:hAnsi="黑体"/>
          <w:color w:val="000000" w:themeColor="text1"/>
          <w:sz w:val="18"/>
          <w:szCs w:val="18"/>
        </w:rPr>
      </w:pPr>
    </w:p>
    <w:sectPr w:rsidR="00315817" w:rsidRPr="00F0621B" w:rsidSect="008C1C72">
      <w:type w:val="continuous"/>
      <w:pgSz w:w="16838" w:h="11906" w:orient="landscape" w:code="9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C4" w:rsidRDefault="007D27C4" w:rsidP="00073790">
      <w:r>
        <w:separator/>
      </w:r>
    </w:p>
  </w:endnote>
  <w:endnote w:type="continuationSeparator" w:id="0">
    <w:p w:rsidR="007D27C4" w:rsidRDefault="007D27C4" w:rsidP="0007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C4" w:rsidRDefault="007D27C4" w:rsidP="00073790">
      <w:r>
        <w:separator/>
      </w:r>
    </w:p>
  </w:footnote>
  <w:footnote w:type="continuationSeparator" w:id="0">
    <w:p w:rsidR="007D27C4" w:rsidRDefault="007D27C4" w:rsidP="0007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A"/>
    <w:rsid w:val="000051EB"/>
    <w:rsid w:val="00024F4C"/>
    <w:rsid w:val="00034D79"/>
    <w:rsid w:val="000434EF"/>
    <w:rsid w:val="0004641C"/>
    <w:rsid w:val="000508F7"/>
    <w:rsid w:val="00052396"/>
    <w:rsid w:val="00056CB9"/>
    <w:rsid w:val="00066F77"/>
    <w:rsid w:val="000671E2"/>
    <w:rsid w:val="00070DE3"/>
    <w:rsid w:val="00073790"/>
    <w:rsid w:val="00094AF0"/>
    <w:rsid w:val="000A261D"/>
    <w:rsid w:val="000B2027"/>
    <w:rsid w:val="000B579F"/>
    <w:rsid w:val="000C259C"/>
    <w:rsid w:val="000C2747"/>
    <w:rsid w:val="000C57A4"/>
    <w:rsid w:val="000C5DF4"/>
    <w:rsid w:val="000E0113"/>
    <w:rsid w:val="000E1A9D"/>
    <w:rsid w:val="000E49E5"/>
    <w:rsid w:val="000E4E50"/>
    <w:rsid w:val="000F38EC"/>
    <w:rsid w:val="000F547E"/>
    <w:rsid w:val="000F798D"/>
    <w:rsid w:val="0011298F"/>
    <w:rsid w:val="0011448C"/>
    <w:rsid w:val="001161F5"/>
    <w:rsid w:val="00131A7D"/>
    <w:rsid w:val="00134B09"/>
    <w:rsid w:val="00134FF9"/>
    <w:rsid w:val="00140B69"/>
    <w:rsid w:val="00154D49"/>
    <w:rsid w:val="00164CD2"/>
    <w:rsid w:val="001736E1"/>
    <w:rsid w:val="0017729A"/>
    <w:rsid w:val="00181E28"/>
    <w:rsid w:val="00187922"/>
    <w:rsid w:val="001A5D12"/>
    <w:rsid w:val="001B5227"/>
    <w:rsid w:val="001C548F"/>
    <w:rsid w:val="001D64B7"/>
    <w:rsid w:val="00205DEA"/>
    <w:rsid w:val="00213730"/>
    <w:rsid w:val="00216041"/>
    <w:rsid w:val="00217582"/>
    <w:rsid w:val="002245CF"/>
    <w:rsid w:val="00227829"/>
    <w:rsid w:val="002314BD"/>
    <w:rsid w:val="002433BE"/>
    <w:rsid w:val="00246748"/>
    <w:rsid w:val="00282441"/>
    <w:rsid w:val="002865D4"/>
    <w:rsid w:val="002A64EE"/>
    <w:rsid w:val="002B5A2D"/>
    <w:rsid w:val="002B6185"/>
    <w:rsid w:val="002B7A46"/>
    <w:rsid w:val="002C141F"/>
    <w:rsid w:val="002C5B49"/>
    <w:rsid w:val="002E29D3"/>
    <w:rsid w:val="002E300B"/>
    <w:rsid w:val="002E38D8"/>
    <w:rsid w:val="002E610D"/>
    <w:rsid w:val="002F0D12"/>
    <w:rsid w:val="002F1C82"/>
    <w:rsid w:val="002F57C3"/>
    <w:rsid w:val="00315817"/>
    <w:rsid w:val="00321E43"/>
    <w:rsid w:val="00327D4F"/>
    <w:rsid w:val="00332B13"/>
    <w:rsid w:val="003474F9"/>
    <w:rsid w:val="00347BDE"/>
    <w:rsid w:val="00351F5A"/>
    <w:rsid w:val="00354503"/>
    <w:rsid w:val="00363B57"/>
    <w:rsid w:val="00367942"/>
    <w:rsid w:val="00372DB3"/>
    <w:rsid w:val="00374BF5"/>
    <w:rsid w:val="00392C82"/>
    <w:rsid w:val="003948FC"/>
    <w:rsid w:val="003A5E5B"/>
    <w:rsid w:val="003A61EA"/>
    <w:rsid w:val="003B29F2"/>
    <w:rsid w:val="003B6AD4"/>
    <w:rsid w:val="003C4DC9"/>
    <w:rsid w:val="003C4FEA"/>
    <w:rsid w:val="003C7D2D"/>
    <w:rsid w:val="003D6A53"/>
    <w:rsid w:val="003E6866"/>
    <w:rsid w:val="003F2130"/>
    <w:rsid w:val="004047B4"/>
    <w:rsid w:val="004232DE"/>
    <w:rsid w:val="0042653E"/>
    <w:rsid w:val="0043371C"/>
    <w:rsid w:val="004363C0"/>
    <w:rsid w:val="00442FBD"/>
    <w:rsid w:val="00447A91"/>
    <w:rsid w:val="00454D1F"/>
    <w:rsid w:val="00466AEA"/>
    <w:rsid w:val="00495DC5"/>
    <w:rsid w:val="004A1E56"/>
    <w:rsid w:val="004B39D4"/>
    <w:rsid w:val="004C54AB"/>
    <w:rsid w:val="004D1CF4"/>
    <w:rsid w:val="004D6A34"/>
    <w:rsid w:val="004E4F81"/>
    <w:rsid w:val="005035C3"/>
    <w:rsid w:val="00520919"/>
    <w:rsid w:val="00527893"/>
    <w:rsid w:val="00532C6F"/>
    <w:rsid w:val="005366BB"/>
    <w:rsid w:val="0056112B"/>
    <w:rsid w:val="00563AC0"/>
    <w:rsid w:val="00572A7A"/>
    <w:rsid w:val="005826FD"/>
    <w:rsid w:val="005859B5"/>
    <w:rsid w:val="00596887"/>
    <w:rsid w:val="005A5556"/>
    <w:rsid w:val="005A78A6"/>
    <w:rsid w:val="005B3036"/>
    <w:rsid w:val="005C3ABD"/>
    <w:rsid w:val="005C46C3"/>
    <w:rsid w:val="005D1CB4"/>
    <w:rsid w:val="005D4557"/>
    <w:rsid w:val="005E5C32"/>
    <w:rsid w:val="005E7173"/>
    <w:rsid w:val="005E7CB7"/>
    <w:rsid w:val="005F5C15"/>
    <w:rsid w:val="00600A46"/>
    <w:rsid w:val="00602713"/>
    <w:rsid w:val="006173BE"/>
    <w:rsid w:val="00655256"/>
    <w:rsid w:val="006560AA"/>
    <w:rsid w:val="006801A4"/>
    <w:rsid w:val="00691D77"/>
    <w:rsid w:val="006921C6"/>
    <w:rsid w:val="00695F0E"/>
    <w:rsid w:val="006B430E"/>
    <w:rsid w:val="006C5CA6"/>
    <w:rsid w:val="006E2593"/>
    <w:rsid w:val="006E3F2A"/>
    <w:rsid w:val="006E63AE"/>
    <w:rsid w:val="006F3EA5"/>
    <w:rsid w:val="006F4226"/>
    <w:rsid w:val="006F7128"/>
    <w:rsid w:val="007240A5"/>
    <w:rsid w:val="00727855"/>
    <w:rsid w:val="00733497"/>
    <w:rsid w:val="00741582"/>
    <w:rsid w:val="00757BBB"/>
    <w:rsid w:val="00764E78"/>
    <w:rsid w:val="007825DC"/>
    <w:rsid w:val="00797684"/>
    <w:rsid w:val="007B0178"/>
    <w:rsid w:val="007B53D2"/>
    <w:rsid w:val="007D27C4"/>
    <w:rsid w:val="007F1F15"/>
    <w:rsid w:val="00802BC4"/>
    <w:rsid w:val="008053A0"/>
    <w:rsid w:val="00814257"/>
    <w:rsid w:val="00822E0C"/>
    <w:rsid w:val="00836EE7"/>
    <w:rsid w:val="00840B22"/>
    <w:rsid w:val="00842EAC"/>
    <w:rsid w:val="00850FD4"/>
    <w:rsid w:val="00865567"/>
    <w:rsid w:val="008B243F"/>
    <w:rsid w:val="008C1C72"/>
    <w:rsid w:val="008C1E5B"/>
    <w:rsid w:val="008F5B7A"/>
    <w:rsid w:val="008F7721"/>
    <w:rsid w:val="00901E84"/>
    <w:rsid w:val="00914FDB"/>
    <w:rsid w:val="00921D23"/>
    <w:rsid w:val="00925AAA"/>
    <w:rsid w:val="0093044A"/>
    <w:rsid w:val="00951C53"/>
    <w:rsid w:val="00956DF8"/>
    <w:rsid w:val="009625D9"/>
    <w:rsid w:val="00964010"/>
    <w:rsid w:val="0097274A"/>
    <w:rsid w:val="00985159"/>
    <w:rsid w:val="009A0591"/>
    <w:rsid w:val="009A4E55"/>
    <w:rsid w:val="009B0D80"/>
    <w:rsid w:val="009B0FCF"/>
    <w:rsid w:val="009D3469"/>
    <w:rsid w:val="009E0636"/>
    <w:rsid w:val="009E6073"/>
    <w:rsid w:val="00A00887"/>
    <w:rsid w:val="00A45CBA"/>
    <w:rsid w:val="00A56153"/>
    <w:rsid w:val="00A6001B"/>
    <w:rsid w:val="00A71944"/>
    <w:rsid w:val="00A74192"/>
    <w:rsid w:val="00A74D62"/>
    <w:rsid w:val="00A82AB8"/>
    <w:rsid w:val="00A82CDB"/>
    <w:rsid w:val="00A93C63"/>
    <w:rsid w:val="00A94011"/>
    <w:rsid w:val="00A9668A"/>
    <w:rsid w:val="00A97C2D"/>
    <w:rsid w:val="00AC015E"/>
    <w:rsid w:val="00AC04A6"/>
    <w:rsid w:val="00AD09F6"/>
    <w:rsid w:val="00AD1541"/>
    <w:rsid w:val="00AE053E"/>
    <w:rsid w:val="00AF5BC7"/>
    <w:rsid w:val="00B124AC"/>
    <w:rsid w:val="00B149C4"/>
    <w:rsid w:val="00B22213"/>
    <w:rsid w:val="00B256A4"/>
    <w:rsid w:val="00B302BC"/>
    <w:rsid w:val="00B30ACC"/>
    <w:rsid w:val="00B3252F"/>
    <w:rsid w:val="00B36B95"/>
    <w:rsid w:val="00B40EBC"/>
    <w:rsid w:val="00B41F10"/>
    <w:rsid w:val="00B53DE7"/>
    <w:rsid w:val="00B70F72"/>
    <w:rsid w:val="00BA031C"/>
    <w:rsid w:val="00BA04D7"/>
    <w:rsid w:val="00BA1009"/>
    <w:rsid w:val="00BA27C8"/>
    <w:rsid w:val="00BB0DA2"/>
    <w:rsid w:val="00BC21BB"/>
    <w:rsid w:val="00BD0B62"/>
    <w:rsid w:val="00C05D44"/>
    <w:rsid w:val="00C06692"/>
    <w:rsid w:val="00C415B9"/>
    <w:rsid w:val="00C5143D"/>
    <w:rsid w:val="00C76A5F"/>
    <w:rsid w:val="00C83D66"/>
    <w:rsid w:val="00CA5CBA"/>
    <w:rsid w:val="00CC0B1D"/>
    <w:rsid w:val="00CC0CC8"/>
    <w:rsid w:val="00CF04CF"/>
    <w:rsid w:val="00CF4069"/>
    <w:rsid w:val="00D0503B"/>
    <w:rsid w:val="00D072E7"/>
    <w:rsid w:val="00D20F32"/>
    <w:rsid w:val="00D237ED"/>
    <w:rsid w:val="00D36F6A"/>
    <w:rsid w:val="00D408F1"/>
    <w:rsid w:val="00D43087"/>
    <w:rsid w:val="00D5661B"/>
    <w:rsid w:val="00D56AE0"/>
    <w:rsid w:val="00D57406"/>
    <w:rsid w:val="00D82026"/>
    <w:rsid w:val="00D85172"/>
    <w:rsid w:val="00D9416D"/>
    <w:rsid w:val="00DA21D9"/>
    <w:rsid w:val="00DA4FF1"/>
    <w:rsid w:val="00DB24B4"/>
    <w:rsid w:val="00DB2FA1"/>
    <w:rsid w:val="00DC0B6A"/>
    <w:rsid w:val="00DC4DD2"/>
    <w:rsid w:val="00DE7174"/>
    <w:rsid w:val="00DF2B89"/>
    <w:rsid w:val="00DF5CD7"/>
    <w:rsid w:val="00E0255B"/>
    <w:rsid w:val="00E05B4A"/>
    <w:rsid w:val="00E263A3"/>
    <w:rsid w:val="00E334D7"/>
    <w:rsid w:val="00E362CE"/>
    <w:rsid w:val="00E36E5C"/>
    <w:rsid w:val="00E40BFE"/>
    <w:rsid w:val="00E704CF"/>
    <w:rsid w:val="00E73B49"/>
    <w:rsid w:val="00E85D6A"/>
    <w:rsid w:val="00EA0E75"/>
    <w:rsid w:val="00EA392B"/>
    <w:rsid w:val="00EB7EDB"/>
    <w:rsid w:val="00ED7C90"/>
    <w:rsid w:val="00EE35BF"/>
    <w:rsid w:val="00F034C2"/>
    <w:rsid w:val="00F0621B"/>
    <w:rsid w:val="00F17DC7"/>
    <w:rsid w:val="00F20EF9"/>
    <w:rsid w:val="00F23DDC"/>
    <w:rsid w:val="00F24780"/>
    <w:rsid w:val="00F26B87"/>
    <w:rsid w:val="00F2766A"/>
    <w:rsid w:val="00F740DD"/>
    <w:rsid w:val="00F82F62"/>
    <w:rsid w:val="00FB0A70"/>
    <w:rsid w:val="00FB70F0"/>
    <w:rsid w:val="00FC71CA"/>
    <w:rsid w:val="00FD7512"/>
    <w:rsid w:val="00FE389A"/>
    <w:rsid w:val="00FF0A81"/>
    <w:rsid w:val="00FF7208"/>
    <w:rsid w:val="59A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07DA9-0B95-4B33-A776-7DE0AEB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rPr>
      <w:rFonts w:ascii="仿宋_GB2312"/>
      <w:sz w:val="24"/>
      <w:szCs w:val="24"/>
    </w:rPr>
  </w:style>
  <w:style w:type="paragraph" w:customStyle="1" w:styleId="Web">
    <w:name w:val="普通 (Web)"/>
    <w:basedOn w:val="a"/>
    <w:qFormat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7379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737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F7BE5-EF66-4E28-87A2-591010C2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265</Words>
  <Characters>1513</Characters>
  <Application>Microsoft Office Word</Application>
  <DocSecurity>0</DocSecurity>
  <Lines>12</Lines>
  <Paragraphs>3</Paragraphs>
  <ScaleCrop>false</ScaleCrop>
  <Company>微软中国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刘海峰</dc:creator>
  <cp:lastModifiedBy>罗会武</cp:lastModifiedBy>
  <cp:revision>573</cp:revision>
  <cp:lastPrinted>2021-06-20T09:05:00Z</cp:lastPrinted>
  <dcterms:created xsi:type="dcterms:W3CDTF">2021-06-20T10:29:00Z</dcterms:created>
  <dcterms:modified xsi:type="dcterms:W3CDTF">2021-06-23T06:54:00Z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8EF67F3DA0504D25AF8102356D145F35</vt:lpwstr>
  </property>
</Properties>
</file>